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7B" w:rsidRPr="00442F7D" w:rsidRDefault="00704B7B" w:rsidP="0070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7D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42F7D">
        <w:rPr>
          <w:rFonts w:ascii="Times New Roman" w:hAnsi="Times New Roman"/>
          <w:b/>
          <w:sz w:val="28"/>
          <w:szCs w:val="28"/>
        </w:rPr>
        <w:t>образовательным организациям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4BB4">
        <w:rPr>
          <w:rFonts w:ascii="Times New Roman" w:hAnsi="Times New Roman"/>
          <w:b/>
          <w:sz w:val="28"/>
          <w:szCs w:val="28"/>
        </w:rPr>
        <w:t>МО Богородицкий район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результатам </w:t>
      </w:r>
      <w:r w:rsidRPr="0069576A">
        <w:rPr>
          <w:rFonts w:ascii="Times New Roman" w:hAnsi="Times New Roman"/>
          <w:b/>
          <w:sz w:val="28"/>
          <w:szCs w:val="28"/>
        </w:rPr>
        <w:t>независимой оценки качества услуг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проведенной в 2015 г.</w:t>
      </w:r>
    </w:p>
    <w:p w:rsidR="00183BAC" w:rsidRDefault="00183BAC"/>
    <w:p w:rsidR="00704B7B" w:rsidRPr="00704B7B" w:rsidRDefault="00704B7B" w:rsidP="00704B7B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eastAsiaTheme="minorHAnsi" w:hAnsi="Times New Roman" w:cstheme="minorBidi"/>
          <w:sz w:val="28"/>
          <w:szCs w:val="28"/>
        </w:rPr>
      </w:pPr>
      <w:r w:rsidRPr="00704B7B">
        <w:rPr>
          <w:rFonts w:ascii="Times New Roman" w:eastAsiaTheme="minorHAnsi" w:hAnsi="Times New Roman" w:cstheme="minorBidi"/>
          <w:sz w:val="28"/>
          <w:szCs w:val="28"/>
        </w:rPr>
        <w:t xml:space="preserve"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организации». </w:t>
      </w:r>
    </w:p>
    <w:p w:rsidR="00704B7B" w:rsidRPr="00704B7B" w:rsidRDefault="00704B7B" w:rsidP="00704B7B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704B7B">
        <w:rPr>
          <w:rFonts w:ascii="Times New Roman" w:eastAsiaTheme="minorHAnsi" w:hAnsi="Times New Roman" w:cstheme="minorBidi"/>
          <w:sz w:val="28"/>
          <w:szCs w:val="28"/>
        </w:rPr>
        <w:t>Проанализировав сайты образовательных организаций Одоевского района, руководителям ОО рекомендуется разместить на сайтах следующую информацию: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труктур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органы управления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8, МОУ СШ № 27, МОУ СШ № 14, МОУ СШ № 23, МОУ СШ № 24, МОУ СШ № 30;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у</w:t>
      </w:r>
      <w:r w:rsidRPr="00704B7B">
        <w:rPr>
          <w:rFonts w:ascii="Times New Roman" w:hAnsi="Times New Roman"/>
          <w:sz w:val="28"/>
          <w:szCs w:val="28"/>
        </w:rPr>
        <w:t>чебное расписание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СШ № 1, МОУ СШ № 2, МОУ СШ № 3, МОУ СШ № 17, МОУ СШ № 19, МОУ СШ № 22, МОУ СШ № 27, МОУ СШ № 8, </w:t>
      </w:r>
      <w:r w:rsidRPr="00704B7B">
        <w:rPr>
          <w:rFonts w:ascii="Times New Roman" w:hAnsi="Times New Roman"/>
          <w:sz w:val="28"/>
          <w:szCs w:val="28"/>
        </w:rPr>
        <w:t>МОУ «Шахтерская начальная школа»,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СШ № 10, МОУ СШ № 14, МОУ СШ № 23, МОУ СШ № 24, МОУ СШ № 28, МОУ СШ № 29, МОУ СШ № 30;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у</w:t>
      </w:r>
      <w:r w:rsidRPr="00704B7B">
        <w:rPr>
          <w:rFonts w:ascii="Times New Roman" w:hAnsi="Times New Roman"/>
          <w:sz w:val="28"/>
          <w:szCs w:val="28"/>
        </w:rPr>
        <w:t>ровень образования и формы обучения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19;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став в МОУ СШ № 4;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о</w:t>
      </w:r>
      <w:r w:rsidRPr="00704B7B">
        <w:rPr>
          <w:rFonts w:ascii="Times New Roman" w:hAnsi="Times New Roman"/>
          <w:sz w:val="28"/>
          <w:szCs w:val="28"/>
        </w:rPr>
        <w:t>бразовательные программы с приложениями в</w:t>
      </w:r>
      <w:r w:rsidRPr="00704B7B">
        <w:rPr>
          <w:rFonts w:ascii="Times New Roman" w:eastAsia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28;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у</w:t>
      </w:r>
      <w:r w:rsidRPr="00704B7B">
        <w:rPr>
          <w:rFonts w:ascii="Times New Roman" w:hAnsi="Times New Roman"/>
          <w:sz w:val="28"/>
          <w:szCs w:val="28"/>
        </w:rPr>
        <w:t>чебный план с приложениями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1, МОУ СШ № 26, МОУ СШ № 27, МОУ СШ № 14, МОУ СШ № 23, МОУ СШ № 29;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п</w:t>
      </w:r>
      <w:r w:rsidRPr="00704B7B">
        <w:rPr>
          <w:rFonts w:ascii="Times New Roman" w:hAnsi="Times New Roman"/>
          <w:sz w:val="28"/>
          <w:szCs w:val="28"/>
        </w:rPr>
        <w:t>лан финансово-хозяйственной деятельности в</w:t>
      </w:r>
      <w:r w:rsidRPr="00704B7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19, МОУ СШ № 26, МОУ СШ № 14, МОУ СШ № 30;</w:t>
      </w:r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ф</w:t>
      </w:r>
      <w:r w:rsidRPr="00704B7B">
        <w:rPr>
          <w:rFonts w:ascii="Times New Roman" w:hAnsi="Times New Roman"/>
          <w:sz w:val="28"/>
          <w:szCs w:val="28"/>
        </w:rPr>
        <w:t>ункция «обратной связи»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организовать во всех ОО Богородицкого района, кроме МОУ СШ № 8 и МОУ СШ № </w:t>
      </w:r>
      <w:proofErr w:type="gramStart"/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19.;</w:t>
      </w:r>
      <w:proofErr w:type="gramEnd"/>
    </w:p>
    <w:p w:rsidR="00704B7B" w:rsidRPr="00704B7B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4B7B">
        <w:rPr>
          <w:rFonts w:ascii="Times New Roman" w:hAnsi="Times New Roman"/>
          <w:sz w:val="28"/>
          <w:szCs w:val="28"/>
        </w:rPr>
        <w:t>л</w:t>
      </w:r>
      <w:r w:rsidRPr="00704B7B">
        <w:rPr>
          <w:rFonts w:ascii="Times New Roman" w:hAnsi="Times New Roman"/>
          <w:sz w:val="28"/>
          <w:szCs w:val="28"/>
        </w:rPr>
        <w:t>окальные нормативные акты в</w:t>
      </w:r>
      <w:r w:rsidRPr="00704B7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25 МОУ СШ № 10</w:t>
      </w:r>
      <w:r w:rsidRPr="00704B7B">
        <w:rPr>
          <w:rFonts w:ascii="Times New Roman" w:hAnsi="Times New Roman"/>
          <w:sz w:val="28"/>
          <w:szCs w:val="28"/>
        </w:rPr>
        <w:t>.</w:t>
      </w:r>
    </w:p>
    <w:p w:rsidR="00704B7B" w:rsidRPr="00704B7B" w:rsidRDefault="00704B7B" w:rsidP="00704B7B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i/>
          <w:color w:val="00B050"/>
          <w:sz w:val="28"/>
          <w:szCs w:val="28"/>
          <w:lang w:eastAsia="ru-RU"/>
        </w:rPr>
      </w:pPr>
      <w:r w:rsidRPr="00704B7B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Особое внимание руководителям ОО Одоевского района следует обратить на наличие на сайтах </w:t>
      </w:r>
      <w:r w:rsidRPr="00704B7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образовательных программ элективных курсов, в том числе по подготовке к ЕГЭ и ОГЭ, кроме сайтов МОУ СШ № 27, </w:t>
      </w:r>
      <w:r w:rsidRPr="00704B7B">
        <w:rPr>
          <w:rFonts w:ascii="Times New Roman" w:eastAsiaTheme="minorHAnsi" w:hAnsi="Times New Roman" w:cstheme="minorBidi"/>
          <w:sz w:val="28"/>
          <w:szCs w:val="28"/>
        </w:rPr>
        <w:t>МОУ «Шахтерская начальная школа».</w:t>
      </w:r>
      <w:r w:rsidRPr="00704B7B">
        <w:rPr>
          <w:rFonts w:ascii="Times New Roman" w:eastAsia="Times New Roman" w:hAnsi="Times New Roman" w:cstheme="minorBidi"/>
          <w:i/>
          <w:color w:val="00B050"/>
          <w:sz w:val="28"/>
          <w:szCs w:val="28"/>
          <w:lang w:eastAsia="ru-RU"/>
        </w:rPr>
        <w:t xml:space="preserve">         </w:t>
      </w:r>
    </w:p>
    <w:p w:rsidR="00704B7B" w:rsidRPr="00704B7B" w:rsidRDefault="00704B7B" w:rsidP="00704B7B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руководителям образовательных организаций рекомендуется повысить противопожарную безопасность в зданиях, в которых проводится образовательная деятельность, а именно:</w:t>
      </w:r>
    </w:p>
    <w:p w:rsidR="00704B7B" w:rsidRPr="00704B7B" w:rsidRDefault="00704B7B" w:rsidP="00704B7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у</w:t>
      </w: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 xml:space="preserve">становить дымовые </w:t>
      </w:r>
      <w:proofErr w:type="spellStart"/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>извещатели</w:t>
      </w:r>
      <w:proofErr w:type="spellEnd"/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 xml:space="preserve"> в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СШ № 14, МОУ СШ № 17, МОУ СШ № 24, МОУ СШ № 25, МОУ СШ № 27</w:t>
      </w:r>
      <w:r w:rsidRPr="00704B7B">
        <w:rPr>
          <w:rFonts w:ascii="Times New Roman" w:hAnsi="Times New Roman"/>
          <w:sz w:val="28"/>
          <w:szCs w:val="28"/>
        </w:rPr>
        <w:t>;</w:t>
      </w:r>
    </w:p>
    <w:p w:rsidR="00704B7B" w:rsidRPr="00704B7B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становить пожарные краны и рукава в МОУ СШ № 10, МОУ СШ № 22, МОУ СШ № 23, МОУ СШ № 24, МОУ СШ № 26, МОУ СШ № 27, МОУ СШ № 30, МОУ «Шахтерская начальная школа»</w:t>
      </w:r>
      <w:r w:rsidRPr="00704B7B">
        <w:rPr>
          <w:rFonts w:ascii="Times New Roman" w:hAnsi="Times New Roman"/>
          <w:sz w:val="28"/>
          <w:szCs w:val="28"/>
        </w:rPr>
        <w:t>;</w:t>
      </w:r>
    </w:p>
    <w:p w:rsidR="00704B7B" w:rsidRPr="00704B7B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>п</w:t>
      </w: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>риобрести огнетушители в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СШ № 1, МОУ СШ № 3, МОУ СШ № 4, МОУ СШ № 8, МОУ СШ № 10, МОУ СШ № 14, МОУ СШ № 17, МОУ СШ № 19, МОУ СШ № 22, МОУ СШ № 23, МОУ СШ № 24, МОУ СШ № 25, МОУ СШ № 27, МОУ СШ № 28, МОУ СШ № 30</w:t>
      </w:r>
      <w:r w:rsidRPr="00704B7B">
        <w:rPr>
          <w:rFonts w:ascii="Times New Roman" w:hAnsi="Times New Roman"/>
          <w:sz w:val="28"/>
          <w:szCs w:val="28"/>
        </w:rPr>
        <w:t>;</w:t>
      </w:r>
    </w:p>
    <w:p w:rsidR="00704B7B" w:rsidRPr="00704B7B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>у</w:t>
      </w: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>становить «тревожную» кнопку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B7B" w:rsidRPr="00704B7B" w:rsidRDefault="00704B7B" w:rsidP="00704B7B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охраны и укрепления здоровья обучающихся, рекомендуется усилить оснащение спортивно-оздоровительных комплексов, рассмотреть вопрос об обеспечении спортивными залами </w:t>
      </w:r>
      <w:r w:rsidRPr="00704B7B">
        <w:rPr>
          <w:rFonts w:ascii="Times New Roman" w:eastAsia="Times New Roman" w:hAnsi="Times New Roman" w:cstheme="minorBidi"/>
          <w:sz w:val="28"/>
          <w:szCs w:val="28"/>
          <w:lang w:eastAsia="ru-RU"/>
        </w:rPr>
        <w:t>МОУ СШ № 22, МОУ СШ № 30;</w:t>
      </w:r>
    </w:p>
    <w:p w:rsidR="00704B7B" w:rsidRPr="00704B7B" w:rsidRDefault="00704B7B" w:rsidP="00704B7B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повышения качества образовательного процесса рекомендуется:</w:t>
      </w:r>
    </w:p>
    <w:p w:rsidR="00704B7B" w:rsidRPr="00704B7B" w:rsidRDefault="00704B7B" w:rsidP="00704B7B">
      <w:p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</w:t>
      </w:r>
      <w:r w:rsidRPr="00704B7B">
        <w:rPr>
          <w:rFonts w:ascii="Times New Roman" w:eastAsia="Times New Roman" w:hAnsi="Times New Roman"/>
          <w:bCs/>
          <w:iCs/>
          <w:sz w:val="28"/>
          <w:szCs w:val="28"/>
        </w:rPr>
        <w:t xml:space="preserve">родолжить работу по оснащению материально-технической базы образовательной организации, в частности, оснащению инновационными средствами обучения в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1, МОУ СШ № 2, МОУ СШ № 4, МОУ СШ № 17, МОУ СШ № 19, МОУ СШ № 23, МОУ СШ № 25, МОУ СШ № 28, МОУ «Шахтерская начальная школа»</w:t>
      </w:r>
      <w:r w:rsidRPr="00704B7B">
        <w:rPr>
          <w:rFonts w:ascii="Times New Roman" w:hAnsi="Times New Roman"/>
          <w:sz w:val="28"/>
          <w:szCs w:val="28"/>
        </w:rPr>
        <w:t>;</w:t>
      </w:r>
    </w:p>
    <w:p w:rsidR="00704B7B" w:rsidRDefault="00704B7B" w:rsidP="00704B7B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</w:pPr>
      <w:r w:rsidRPr="00704B7B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lastRenderedPageBreak/>
        <w:t xml:space="preserve">Руководителям образовательных организаций Богородицкого района следует </w:t>
      </w:r>
    </w:p>
    <w:p w:rsidR="00704B7B" w:rsidRPr="00704B7B" w:rsidRDefault="00704B7B" w:rsidP="00704B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обратить, внимание на сопровождение образовательного процесса услугами педагога-психолога, социального педагога, логопеда и дефектолога, а именно:</w:t>
      </w:r>
    </w:p>
    <w:p w:rsidR="00704B7B" w:rsidRPr="00704B7B" w:rsidRDefault="00704B7B" w:rsidP="00704B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04B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704B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ассмотреть вопрос об обеспечении ОО педагогами-психологами и социальными педагогами </w:t>
      </w:r>
      <w:r w:rsidRPr="00704B7B">
        <w:rPr>
          <w:rFonts w:ascii="Times New Roman" w:hAnsi="Times New Roman"/>
          <w:sz w:val="28"/>
          <w:szCs w:val="28"/>
        </w:rPr>
        <w:t xml:space="preserve">во всех ОО Богородицкого района, кроме </w:t>
      </w:r>
      <w:r w:rsidRPr="00704B7B">
        <w:rPr>
          <w:rFonts w:ascii="Times New Roman" w:eastAsia="Times New Roman" w:hAnsi="Times New Roman"/>
          <w:sz w:val="28"/>
          <w:szCs w:val="28"/>
          <w:lang w:eastAsia="ru-RU"/>
        </w:rPr>
        <w:t>МОУ СШ № 1, МОУ СШ № 8, МОУ СШ № 2, МОУ СШ № 24;</w:t>
      </w:r>
    </w:p>
    <w:p w:rsidR="00704B7B" w:rsidRDefault="00704B7B" w:rsidP="00704B7B">
      <w:pPr>
        <w:spacing w:after="0" w:line="360" w:lineRule="auto"/>
      </w:pPr>
    </w:p>
    <w:p w:rsidR="00704B7B" w:rsidRDefault="00704B7B">
      <w:pPr>
        <w:spacing w:after="100" w:afterAutospacing="1" w:line="360" w:lineRule="auto"/>
      </w:pPr>
    </w:p>
    <w:sectPr w:rsidR="007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C11"/>
    <w:multiLevelType w:val="hybridMultilevel"/>
    <w:tmpl w:val="67FA395C"/>
    <w:lvl w:ilvl="0" w:tplc="B324EA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471D0"/>
    <w:multiLevelType w:val="hybridMultilevel"/>
    <w:tmpl w:val="198A09E2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8F1"/>
    <w:multiLevelType w:val="hybridMultilevel"/>
    <w:tmpl w:val="31CA835A"/>
    <w:lvl w:ilvl="0" w:tplc="28941D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173CE8"/>
    <w:multiLevelType w:val="hybridMultilevel"/>
    <w:tmpl w:val="51CEE696"/>
    <w:lvl w:ilvl="0" w:tplc="5062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56E0A"/>
    <w:multiLevelType w:val="hybridMultilevel"/>
    <w:tmpl w:val="79505674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4B3F"/>
    <w:multiLevelType w:val="hybridMultilevel"/>
    <w:tmpl w:val="C6565B08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F2284"/>
    <w:multiLevelType w:val="hybridMultilevel"/>
    <w:tmpl w:val="289891F2"/>
    <w:lvl w:ilvl="0" w:tplc="4E5C6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090"/>
    <w:multiLevelType w:val="hybridMultilevel"/>
    <w:tmpl w:val="62386A78"/>
    <w:lvl w:ilvl="0" w:tplc="9AA409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1"/>
    <w:rsid w:val="00183BAC"/>
    <w:rsid w:val="004A4BB4"/>
    <w:rsid w:val="005654D1"/>
    <w:rsid w:val="007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E267-F797-4BA0-9D85-20505F5C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2016-12-01T12:19:00Z</dcterms:created>
  <dcterms:modified xsi:type="dcterms:W3CDTF">2016-12-01T12:29:00Z</dcterms:modified>
</cp:coreProperties>
</file>